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360" w:lineRule="auto"/>
        <w:rPr>
          <w:outline w:val="0"/>
          <w:color w:val="525252"/>
          <w:sz w:val="24"/>
          <w:szCs w:val="24"/>
          <w14:textFill>
            <w14:solidFill>
              <w14:srgbClr w14:val="535353"/>
            </w14:solidFill>
          </w14:textFill>
        </w:rPr>
      </w:pPr>
      <w:r>
        <w:rPr>
          <w:outline w:val="0"/>
          <w:color w:val="525252"/>
          <w:sz w:val="24"/>
          <w:szCs w:val="24"/>
          <w:rtl w:val="0"/>
          <w14:textFill>
            <w14:solidFill>
              <w14:srgbClr w14:val="535353"/>
            </w14:solidFill>
          </w14:textFill>
        </w:rPr>
        <w:t>PL:</w:t>
      </w:r>
    </w:p>
    <w:p>
      <w:pPr>
        <w:pStyle w:val="Normal.0"/>
        <w:spacing w:line="360" w:lineRule="auto"/>
        <w:rPr>
          <w:sz w:val="24"/>
          <w:szCs w:val="24"/>
        </w:rPr>
      </w:pPr>
      <w:r>
        <w:rPr>
          <w:sz w:val="24"/>
          <w:szCs w:val="24"/>
          <w:shd w:val="clear" w:color="auto" w:fill="ffffff"/>
          <w:rtl w:val="0"/>
        </w:rPr>
        <w:t>Muzeum Okr</w:t>
      </w:r>
      <w:r>
        <w:rPr>
          <w:sz w:val="24"/>
          <w:szCs w:val="24"/>
          <w:shd w:val="clear" w:color="auto" w:fill="ffffff"/>
          <w:rtl w:val="0"/>
        </w:rPr>
        <w:t>ę</w:t>
      </w:r>
      <w:r>
        <w:rPr>
          <w:sz w:val="24"/>
          <w:szCs w:val="24"/>
          <w:shd w:val="clear" w:color="auto" w:fill="ffffff"/>
          <w:rtl w:val="0"/>
        </w:rPr>
        <w:t>gowe w Toruniu</w:t>
      </w:r>
      <w:r>
        <w:rPr>
          <w:b w:val="1"/>
          <w:bCs w:val="1"/>
          <w:sz w:val="24"/>
          <w:szCs w:val="24"/>
          <w:shd w:val="clear" w:color="auto" w:fill="ffffff"/>
          <w:rtl w:val="0"/>
        </w:rPr>
        <w:t> </w:t>
      </w:r>
      <w:r>
        <w:rPr>
          <w:sz w:val="24"/>
          <w:szCs w:val="24"/>
          <w:shd w:val="clear" w:color="auto" w:fill="ffffff"/>
          <w:rtl w:val="0"/>
        </w:rPr>
        <w:t> </w:t>
      </w:r>
      <w:r>
        <w:rPr>
          <w:sz w:val="24"/>
          <w:szCs w:val="24"/>
          <w:shd w:val="clear" w:color="auto" w:fill="ffffff"/>
          <w:rtl w:val="0"/>
          <w:lang w:val="it-IT"/>
        </w:rPr>
        <w:t>nale</w:t>
      </w:r>
      <w:r>
        <w:rPr>
          <w:sz w:val="24"/>
          <w:szCs w:val="24"/>
          <w:shd w:val="clear" w:color="auto" w:fill="ffffff"/>
          <w:rtl w:val="0"/>
        </w:rPr>
        <w:t>ż</w:t>
      </w:r>
      <w:r>
        <w:rPr>
          <w:sz w:val="24"/>
          <w:szCs w:val="24"/>
          <w:shd w:val="clear" w:color="auto" w:fill="ffffff"/>
          <w:rtl w:val="0"/>
        </w:rPr>
        <w:t>y do najstarszych i najwi</w:t>
      </w:r>
      <w:r>
        <w:rPr>
          <w:sz w:val="24"/>
          <w:szCs w:val="24"/>
          <w:shd w:val="clear" w:color="auto" w:fill="ffffff"/>
          <w:rtl w:val="0"/>
        </w:rPr>
        <w:t>ę</w:t>
      </w:r>
      <w:r>
        <w:rPr>
          <w:sz w:val="24"/>
          <w:szCs w:val="24"/>
          <w:shd w:val="clear" w:color="auto" w:fill="ffffff"/>
          <w:rtl w:val="0"/>
        </w:rPr>
        <w:t>kszych instytucji muzealnych dzia</w:t>
      </w:r>
      <w:r>
        <w:rPr>
          <w:sz w:val="24"/>
          <w:szCs w:val="24"/>
          <w:shd w:val="clear" w:color="auto" w:fill="ffffff"/>
          <w:rtl w:val="0"/>
        </w:rPr>
        <w:t>ł</w:t>
      </w:r>
      <w:r>
        <w:rPr>
          <w:sz w:val="24"/>
          <w:szCs w:val="24"/>
          <w:shd w:val="clear" w:color="auto" w:fill="ffffff"/>
          <w:rtl w:val="0"/>
        </w:rPr>
        <w:t>aj</w:t>
      </w:r>
      <w:r>
        <w:rPr>
          <w:sz w:val="24"/>
          <w:szCs w:val="24"/>
          <w:shd w:val="clear" w:color="auto" w:fill="ffffff"/>
          <w:rtl w:val="0"/>
        </w:rPr>
        <w:t>ą</w:t>
      </w:r>
      <w:r>
        <w:rPr>
          <w:sz w:val="24"/>
          <w:szCs w:val="24"/>
          <w:shd w:val="clear" w:color="auto" w:fill="ffffff"/>
          <w:rtl w:val="0"/>
        </w:rPr>
        <w:t>cych nieprzerwanie do dzi</w:t>
      </w:r>
      <w:r>
        <w:rPr>
          <w:sz w:val="24"/>
          <w:szCs w:val="24"/>
          <w:shd w:val="clear" w:color="auto" w:fill="ffffff"/>
          <w:rtl w:val="0"/>
        </w:rPr>
        <w:t xml:space="preserve">ś </w:t>
      </w:r>
      <w:r>
        <w:rPr>
          <w:sz w:val="24"/>
          <w:szCs w:val="24"/>
          <w:shd w:val="clear" w:color="auto" w:fill="ffffff"/>
          <w:rtl w:val="0"/>
        </w:rPr>
        <w:t>w obecnych granicach Rzeczypospolitej Polskiej. Posiada osiem oddzia</w:t>
      </w:r>
      <w:r>
        <w:rPr>
          <w:sz w:val="24"/>
          <w:szCs w:val="24"/>
          <w:shd w:val="clear" w:color="auto" w:fill="ffffff"/>
          <w:rtl w:val="0"/>
        </w:rPr>
        <w:t>łó</w:t>
      </w:r>
      <w:r>
        <w:rPr>
          <w:sz w:val="24"/>
          <w:szCs w:val="24"/>
          <w:shd w:val="clear" w:color="auto" w:fill="ffffff"/>
          <w:rtl w:val="0"/>
        </w:rPr>
        <w:t>w, w ramach kt</w:t>
      </w:r>
      <w:r>
        <w:rPr>
          <w:sz w:val="24"/>
          <w:szCs w:val="24"/>
          <w:shd w:val="clear" w:color="auto" w:fill="ffffff"/>
          <w:rtl w:val="0"/>
          <w:lang w:val="es-ES_tradnl"/>
        </w:rPr>
        <w:t>ó</w:t>
      </w:r>
      <w:r>
        <w:rPr>
          <w:sz w:val="24"/>
          <w:szCs w:val="24"/>
          <w:shd w:val="clear" w:color="auto" w:fill="ffffff"/>
          <w:rtl w:val="0"/>
        </w:rPr>
        <w:t xml:space="preserve">rych </w:t>
      </w:r>
      <w:r>
        <w:rPr>
          <w:sz w:val="24"/>
          <w:szCs w:val="24"/>
          <w:rtl w:val="0"/>
        </w:rPr>
        <w:t>chroni, bada, edukuje i prezentuje materialne i niematerialne dziedzictwo Torunia i regionu, czerpi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 xml:space="preserve">c z kultury europejskiej i 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wiatowej. Odpowiadaj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 na wyzwania wsp</w:t>
      </w:r>
      <w:r>
        <w:rPr>
          <w:sz w:val="24"/>
          <w:szCs w:val="24"/>
          <w:rtl w:val="0"/>
        </w:rPr>
        <w:t>ół</w:t>
      </w:r>
      <w:r>
        <w:rPr>
          <w:sz w:val="24"/>
          <w:szCs w:val="24"/>
          <w:rtl w:val="0"/>
        </w:rPr>
        <w:t>czesno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aktywnie dzia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 ze spo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eczno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i na jej rzecz, buduj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 wsp</w:t>
      </w:r>
      <w:r>
        <w:rPr>
          <w:sz w:val="24"/>
          <w:szCs w:val="24"/>
          <w:rtl w:val="0"/>
          <w:lang w:val="es-ES_tradnl"/>
        </w:rPr>
        <w:t>ó</w:t>
      </w:r>
      <w:r>
        <w:rPr>
          <w:sz w:val="24"/>
          <w:szCs w:val="24"/>
          <w:rtl w:val="0"/>
        </w:rPr>
        <w:t>lnot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warto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opart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 xml:space="preserve">na szacunku dla historii, sztuki, zabytku, 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rodowiska i drugiego cz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owieka.</w:t>
      </w:r>
    </w:p>
    <w:p>
      <w:pPr>
        <w:pStyle w:val="Normal.0"/>
        <w:spacing w:line="360" w:lineRule="auto"/>
        <w:rPr>
          <w:outline w:val="0"/>
          <w:color w:val="525252"/>
          <w:sz w:val="24"/>
          <w:szCs w:val="24"/>
          <w14:textFill>
            <w14:solidFill>
              <w14:srgbClr w14:val="535353"/>
            </w14:solidFill>
          </w14:textFill>
        </w:rPr>
      </w:pPr>
      <w:r>
        <w:rPr>
          <w:outline w:val="0"/>
          <w:color w:val="525252"/>
          <w:sz w:val="24"/>
          <w:szCs w:val="24"/>
          <w:rtl w:val="0"/>
          <w14:textFill>
            <w14:solidFill>
              <w14:srgbClr w14:val="535353"/>
            </w14:solidFill>
          </w14:textFill>
        </w:rPr>
        <w:t>EN:</w:t>
      </w: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before="0" w:line="360" w:lineRule="auto"/>
        <w:ind w:left="0" w:right="0" w:firstLine="0"/>
        <w:jc w:val="left"/>
        <w:rPr>
          <w:rFonts w:ascii="Calibri" w:cs="Calibri" w:hAnsi="Calibri" w:eastAsia="Calibri"/>
          <w:shd w:val="clear" w:color="auto" w:fill="ffffff"/>
          <w:rtl w:val="0"/>
        </w:rPr>
      </w:pPr>
      <w:r>
        <w:rPr>
          <w:rFonts w:ascii="Calibri" w:hAnsi="Calibri"/>
          <w:shd w:val="clear" w:color="auto" w:fill="ffffff"/>
          <w:rtl w:val="0"/>
          <w:lang w:val="en-US"/>
        </w:rPr>
        <w:t>The District Museum in</w:t>
      </w:r>
      <w:r>
        <w:rPr>
          <w:rFonts w:ascii="Calibri" w:hAnsi="Calibri" w:hint="default"/>
          <w:shd w:val="clear" w:color="auto" w:fill="ffffff"/>
          <w:rtl w:val="0"/>
        </w:rPr>
        <w:t> </w:t>
      </w:r>
      <w:r>
        <w:rPr>
          <w:rFonts w:ascii="Calibri" w:hAnsi="Calibri"/>
          <w:shd w:val="clear" w:color="auto" w:fill="ffffff"/>
          <w:rtl w:val="0"/>
        </w:rPr>
        <w:t>Toru</w:t>
      </w:r>
      <w:r>
        <w:rPr>
          <w:rFonts w:ascii="Calibri" w:hAnsi="Calibri" w:hint="default"/>
          <w:shd w:val="clear" w:color="auto" w:fill="ffffff"/>
          <w:rtl w:val="0"/>
        </w:rPr>
        <w:t xml:space="preserve">ń </w:t>
      </w:r>
      <w:r>
        <w:rPr>
          <w:rFonts w:ascii="Calibri" w:hAnsi="Calibri"/>
          <w:shd w:val="clear" w:color="auto" w:fill="ffffff"/>
          <w:rtl w:val="0"/>
          <w:lang w:val="en-US"/>
        </w:rPr>
        <w:t>belongs to</w:t>
      </w:r>
      <w:r>
        <w:rPr>
          <w:rFonts w:ascii="Calibri" w:hAnsi="Calibri" w:hint="default"/>
          <w:shd w:val="clear" w:color="auto" w:fill="ffffff"/>
          <w:rtl w:val="0"/>
        </w:rPr>
        <w:t> </w:t>
      </w:r>
      <w:r>
        <w:rPr>
          <w:rFonts w:ascii="Calibri" w:hAnsi="Calibri"/>
          <w:shd w:val="clear" w:color="auto" w:fill="ffffff"/>
          <w:rtl w:val="0"/>
          <w:lang w:val="en-US"/>
        </w:rPr>
        <w:t>the oldest and</w:t>
      </w:r>
      <w:r>
        <w:rPr>
          <w:rFonts w:ascii="Calibri" w:hAnsi="Calibri" w:hint="default"/>
          <w:shd w:val="clear" w:color="auto" w:fill="ffffff"/>
          <w:rtl w:val="0"/>
        </w:rPr>
        <w:t> </w:t>
      </w:r>
      <w:r>
        <w:rPr>
          <w:rFonts w:ascii="Calibri" w:hAnsi="Calibri"/>
          <w:shd w:val="clear" w:color="auto" w:fill="ffffff"/>
          <w:rtl w:val="0"/>
          <w:lang w:val="en-US"/>
        </w:rPr>
        <w:t>largest museum institutions that has operated incessantly until present day within the</w:t>
      </w:r>
      <w:r>
        <w:rPr>
          <w:rFonts w:ascii="Calibri" w:hAnsi="Calibri" w:hint="default"/>
          <w:shd w:val="clear" w:color="auto" w:fill="ffffff"/>
          <w:rtl w:val="0"/>
        </w:rPr>
        <w:t> </w:t>
      </w:r>
      <w:r>
        <w:rPr>
          <w:rFonts w:ascii="Calibri" w:hAnsi="Calibri"/>
          <w:shd w:val="clear" w:color="auto" w:fill="ffffff"/>
          <w:rtl w:val="0"/>
          <w:lang w:val="en-US"/>
        </w:rPr>
        <w:t>present boundaries of</w:t>
      </w:r>
      <w:r>
        <w:rPr>
          <w:rFonts w:ascii="Calibri" w:hAnsi="Calibri" w:hint="default"/>
          <w:shd w:val="clear" w:color="auto" w:fill="ffffff"/>
          <w:rtl w:val="0"/>
        </w:rPr>
        <w:t> </w:t>
      </w:r>
      <w:r>
        <w:rPr>
          <w:rFonts w:ascii="Calibri" w:hAnsi="Calibri"/>
          <w:shd w:val="clear" w:color="auto" w:fill="ffffff"/>
          <w:rtl w:val="0"/>
          <w:lang w:val="en-US"/>
        </w:rPr>
        <w:t>the Republic of</w:t>
      </w:r>
      <w:r>
        <w:rPr>
          <w:rFonts w:ascii="Calibri" w:hAnsi="Calibri" w:hint="default"/>
          <w:shd w:val="clear" w:color="auto" w:fill="ffffff"/>
          <w:rtl w:val="0"/>
        </w:rPr>
        <w:t> </w:t>
      </w:r>
      <w:r>
        <w:rPr>
          <w:rFonts w:ascii="Calibri" w:hAnsi="Calibri"/>
          <w:shd w:val="clear" w:color="auto" w:fill="ffffff"/>
          <w:rtl w:val="0"/>
          <w:lang w:val="en-US"/>
        </w:rPr>
        <w:t>Poland. It has eight divisions, in</w:t>
      </w:r>
      <w:r>
        <w:rPr>
          <w:rFonts w:ascii="Calibri" w:hAnsi="Calibri" w:hint="default"/>
          <w:shd w:val="clear" w:color="auto" w:fill="ffffff"/>
          <w:rtl w:val="0"/>
        </w:rPr>
        <w:t> </w:t>
      </w:r>
      <w:r>
        <w:rPr>
          <w:rFonts w:ascii="Calibri" w:hAnsi="Calibri"/>
          <w:shd w:val="clear" w:color="auto" w:fill="ffffff"/>
          <w:rtl w:val="0"/>
          <w:lang w:val="en-US"/>
        </w:rPr>
        <w:t>the scope of</w:t>
      </w:r>
      <w:r>
        <w:rPr>
          <w:rFonts w:ascii="Calibri" w:hAnsi="Calibri" w:hint="default"/>
          <w:shd w:val="clear" w:color="auto" w:fill="ffffff"/>
          <w:rtl w:val="0"/>
        </w:rPr>
        <w:t> </w:t>
      </w:r>
      <w:r>
        <w:rPr>
          <w:rFonts w:ascii="Calibri" w:hAnsi="Calibri"/>
          <w:shd w:val="clear" w:color="auto" w:fill="ffffff"/>
          <w:rtl w:val="0"/>
          <w:lang w:val="en-US"/>
        </w:rPr>
        <w:t>which it</w:t>
      </w:r>
      <w:r>
        <w:rPr>
          <w:rFonts w:ascii="Calibri" w:hAnsi="Calibri" w:hint="default"/>
          <w:shd w:val="clear" w:color="auto" w:fill="ffffff"/>
          <w:rtl w:val="0"/>
        </w:rPr>
        <w:t> </w:t>
      </w:r>
      <w:r>
        <w:rPr>
          <w:rFonts w:ascii="Calibri" w:hAnsi="Calibri"/>
          <w:shd w:val="clear" w:color="auto" w:fill="ffffff"/>
          <w:rtl w:val="0"/>
          <w:lang w:val="en-US"/>
        </w:rPr>
        <w:t>protects, examines, educates and</w:t>
      </w:r>
      <w:r>
        <w:rPr>
          <w:rFonts w:ascii="Calibri" w:hAnsi="Calibri" w:hint="default"/>
          <w:shd w:val="clear" w:color="auto" w:fill="ffffff"/>
          <w:rtl w:val="0"/>
        </w:rPr>
        <w:t> </w:t>
      </w:r>
      <w:r>
        <w:rPr>
          <w:rFonts w:ascii="Calibri" w:hAnsi="Calibri"/>
          <w:shd w:val="clear" w:color="auto" w:fill="ffffff"/>
          <w:rtl w:val="0"/>
          <w:lang w:val="en-US"/>
        </w:rPr>
        <w:t>presents the</w:t>
      </w:r>
      <w:r>
        <w:rPr>
          <w:rFonts w:ascii="Calibri" w:hAnsi="Calibri" w:hint="default"/>
          <w:shd w:val="clear" w:color="auto" w:fill="ffffff"/>
          <w:rtl w:val="0"/>
        </w:rPr>
        <w:t> </w:t>
      </w:r>
      <w:r>
        <w:rPr>
          <w:rFonts w:ascii="Calibri" w:hAnsi="Calibri"/>
          <w:shd w:val="clear" w:color="auto" w:fill="ffffff"/>
          <w:rtl w:val="0"/>
          <w:lang w:val="en-US"/>
        </w:rPr>
        <w:t>tangible and</w:t>
      </w:r>
      <w:r>
        <w:rPr>
          <w:rFonts w:ascii="Calibri" w:hAnsi="Calibri" w:hint="default"/>
          <w:shd w:val="clear" w:color="auto" w:fill="ffffff"/>
          <w:rtl w:val="0"/>
        </w:rPr>
        <w:t> </w:t>
      </w:r>
      <w:r>
        <w:rPr>
          <w:rFonts w:ascii="Calibri" w:hAnsi="Calibri"/>
          <w:shd w:val="clear" w:color="auto" w:fill="ffffff"/>
          <w:rtl w:val="0"/>
          <w:lang w:val="en-US"/>
        </w:rPr>
        <w:t>intangible heritage of</w:t>
      </w:r>
      <w:r>
        <w:rPr>
          <w:rFonts w:ascii="Calibri" w:hAnsi="Calibri" w:hint="default"/>
          <w:shd w:val="clear" w:color="auto" w:fill="ffffff"/>
          <w:rtl w:val="0"/>
        </w:rPr>
        <w:t> </w:t>
      </w:r>
      <w:r>
        <w:rPr>
          <w:rFonts w:ascii="Calibri" w:hAnsi="Calibri"/>
          <w:shd w:val="clear" w:color="auto" w:fill="ffffff"/>
          <w:rtl w:val="0"/>
        </w:rPr>
        <w:t>Toru</w:t>
      </w:r>
      <w:r>
        <w:rPr>
          <w:rFonts w:ascii="Calibri" w:hAnsi="Calibri" w:hint="default"/>
          <w:shd w:val="clear" w:color="auto" w:fill="ffffff"/>
          <w:rtl w:val="0"/>
        </w:rPr>
        <w:t xml:space="preserve">ń </w:t>
      </w:r>
      <w:r>
        <w:rPr>
          <w:rFonts w:ascii="Calibri" w:hAnsi="Calibri"/>
          <w:shd w:val="clear" w:color="auto" w:fill="ffffff"/>
          <w:rtl w:val="0"/>
        </w:rPr>
        <w:t>and</w:t>
      </w:r>
      <w:r>
        <w:rPr>
          <w:rFonts w:ascii="Calibri" w:hAnsi="Calibri" w:hint="default"/>
          <w:shd w:val="clear" w:color="auto" w:fill="ffffff"/>
          <w:rtl w:val="0"/>
        </w:rPr>
        <w:t> </w:t>
      </w:r>
      <w:r>
        <w:rPr>
          <w:rFonts w:ascii="Calibri" w:hAnsi="Calibri"/>
          <w:shd w:val="clear" w:color="auto" w:fill="ffffff"/>
          <w:rtl w:val="0"/>
          <w:lang w:val="en-US"/>
        </w:rPr>
        <w:t>its region, drawing from the</w:t>
      </w:r>
      <w:r>
        <w:rPr>
          <w:rFonts w:ascii="Calibri" w:hAnsi="Calibri" w:hint="default"/>
          <w:shd w:val="clear" w:color="auto" w:fill="ffffff"/>
          <w:rtl w:val="0"/>
        </w:rPr>
        <w:t> </w:t>
      </w:r>
      <w:r>
        <w:rPr>
          <w:rFonts w:ascii="Calibri" w:hAnsi="Calibri"/>
          <w:shd w:val="clear" w:color="auto" w:fill="ffffff"/>
          <w:rtl w:val="0"/>
          <w:lang w:val="en-US"/>
        </w:rPr>
        <w:t>European and</w:t>
      </w:r>
      <w:r>
        <w:rPr>
          <w:rFonts w:ascii="Calibri" w:hAnsi="Calibri" w:hint="default"/>
          <w:shd w:val="clear" w:color="auto" w:fill="ffffff"/>
          <w:rtl w:val="0"/>
        </w:rPr>
        <w:t> </w:t>
      </w:r>
      <w:r>
        <w:rPr>
          <w:rFonts w:ascii="Calibri" w:hAnsi="Calibri"/>
          <w:shd w:val="clear" w:color="auto" w:fill="ffffff"/>
          <w:rtl w:val="0"/>
          <w:lang w:val="it-IT"/>
        </w:rPr>
        <w:t>global culture.</w:t>
      </w: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before="0" w:line="360" w:lineRule="auto"/>
        <w:ind w:left="0" w:right="0" w:firstLine="0"/>
        <w:jc w:val="left"/>
        <w:rPr>
          <w:rtl w:val="0"/>
        </w:rPr>
      </w:pPr>
      <w:r>
        <w:rPr>
          <w:rFonts w:ascii="Calibri" w:hAnsi="Calibri"/>
          <w:shd w:val="clear" w:color="auto" w:fill="ffffff"/>
          <w:rtl w:val="0"/>
          <w:lang w:val="en-US"/>
        </w:rPr>
        <w:t>In response to</w:t>
      </w:r>
      <w:r>
        <w:rPr>
          <w:rFonts w:ascii="Calibri" w:hAnsi="Calibri" w:hint="default"/>
          <w:shd w:val="clear" w:color="auto" w:fill="ffffff"/>
          <w:rtl w:val="0"/>
        </w:rPr>
        <w:t> </w:t>
      </w:r>
      <w:r>
        <w:rPr>
          <w:rFonts w:ascii="Calibri" w:hAnsi="Calibri"/>
          <w:shd w:val="clear" w:color="auto" w:fill="ffffff"/>
          <w:rtl w:val="0"/>
          <w:lang w:val="en-US"/>
        </w:rPr>
        <w:t>the challenges of</w:t>
      </w:r>
      <w:r>
        <w:rPr>
          <w:rFonts w:ascii="Calibri" w:hAnsi="Calibri" w:hint="default"/>
          <w:shd w:val="clear" w:color="auto" w:fill="ffffff"/>
          <w:rtl w:val="0"/>
        </w:rPr>
        <w:t> </w:t>
      </w:r>
      <w:r>
        <w:rPr>
          <w:rFonts w:ascii="Calibri" w:hAnsi="Calibri"/>
          <w:shd w:val="clear" w:color="auto" w:fill="ffffff"/>
          <w:rtl w:val="0"/>
          <w:lang w:val="en-US"/>
        </w:rPr>
        <w:t>present times, it</w:t>
      </w:r>
      <w:r>
        <w:rPr>
          <w:rFonts w:ascii="Calibri" w:hAnsi="Calibri" w:hint="default"/>
          <w:shd w:val="clear" w:color="auto" w:fill="ffffff"/>
          <w:rtl w:val="0"/>
        </w:rPr>
        <w:t> </w:t>
      </w:r>
      <w:r>
        <w:rPr>
          <w:rFonts w:ascii="Calibri" w:hAnsi="Calibri"/>
          <w:shd w:val="clear" w:color="auto" w:fill="ffffff"/>
          <w:rtl w:val="0"/>
          <w:lang w:val="en-US"/>
        </w:rPr>
        <w:t>actively cooperates with and</w:t>
      </w:r>
      <w:r>
        <w:rPr>
          <w:rFonts w:ascii="Calibri" w:hAnsi="Calibri" w:hint="default"/>
          <w:shd w:val="clear" w:color="auto" w:fill="ffffff"/>
          <w:rtl w:val="0"/>
        </w:rPr>
        <w:t> </w:t>
      </w:r>
      <w:r>
        <w:rPr>
          <w:rFonts w:ascii="Calibri" w:hAnsi="Calibri"/>
          <w:shd w:val="clear" w:color="auto" w:fill="ffffff"/>
          <w:rtl w:val="0"/>
          <w:lang w:val="en-US"/>
        </w:rPr>
        <w:t>for the</w:t>
      </w:r>
      <w:r>
        <w:rPr>
          <w:rFonts w:ascii="Calibri" w:hAnsi="Calibri" w:hint="default"/>
          <w:shd w:val="clear" w:color="auto" w:fill="ffffff"/>
          <w:rtl w:val="0"/>
        </w:rPr>
        <w:t> </w:t>
      </w:r>
      <w:r>
        <w:rPr>
          <w:rFonts w:ascii="Calibri" w:hAnsi="Calibri"/>
          <w:shd w:val="clear" w:color="auto" w:fill="ffffff"/>
          <w:rtl w:val="0"/>
          <w:lang w:val="en-US"/>
        </w:rPr>
        <w:t>society, building the</w:t>
      </w:r>
      <w:r>
        <w:rPr>
          <w:rFonts w:ascii="Calibri" w:hAnsi="Calibri" w:hint="default"/>
          <w:shd w:val="clear" w:color="auto" w:fill="ffffff"/>
          <w:rtl w:val="0"/>
        </w:rPr>
        <w:t> </w:t>
      </w:r>
      <w:r>
        <w:rPr>
          <w:rFonts w:ascii="Calibri" w:hAnsi="Calibri"/>
          <w:shd w:val="clear" w:color="auto" w:fill="ffffff"/>
          <w:rtl w:val="0"/>
          <w:lang w:val="en-US"/>
        </w:rPr>
        <w:t>community of</w:t>
      </w:r>
      <w:r>
        <w:rPr>
          <w:rFonts w:ascii="Calibri" w:hAnsi="Calibri" w:hint="default"/>
          <w:shd w:val="clear" w:color="auto" w:fill="ffffff"/>
          <w:rtl w:val="0"/>
        </w:rPr>
        <w:t> </w:t>
      </w:r>
      <w:r>
        <w:rPr>
          <w:rFonts w:ascii="Calibri" w:hAnsi="Calibri"/>
          <w:shd w:val="clear" w:color="auto" w:fill="ffffff"/>
          <w:rtl w:val="0"/>
          <w:lang w:val="en-US"/>
        </w:rPr>
        <w:t>shared values, based on</w:t>
      </w:r>
      <w:r>
        <w:rPr>
          <w:rFonts w:ascii="Calibri" w:hAnsi="Calibri" w:hint="default"/>
          <w:shd w:val="clear" w:color="auto" w:fill="ffffff"/>
          <w:rtl w:val="0"/>
        </w:rPr>
        <w:t> </w:t>
      </w:r>
      <w:r>
        <w:rPr>
          <w:rFonts w:ascii="Calibri" w:hAnsi="Calibri"/>
          <w:shd w:val="clear" w:color="auto" w:fill="ffffff"/>
          <w:rtl w:val="0"/>
          <w:lang w:val="en-US"/>
        </w:rPr>
        <w:t>respect for</w:t>
      </w:r>
      <w:r>
        <w:rPr>
          <w:rFonts w:ascii="Calibri" w:hAnsi="Calibri" w:hint="default"/>
          <w:shd w:val="clear" w:color="auto" w:fill="ffffff"/>
          <w:rtl w:val="0"/>
        </w:rPr>
        <w:t> </w:t>
      </w:r>
      <w:r>
        <w:rPr>
          <w:rFonts w:ascii="Calibri" w:hAnsi="Calibri"/>
          <w:shd w:val="clear" w:color="auto" w:fill="ffffff"/>
          <w:rtl w:val="0"/>
          <w:lang w:val="en-US"/>
        </w:rPr>
        <w:t>history, art, monuments, environment and</w:t>
      </w:r>
      <w:r>
        <w:rPr>
          <w:rFonts w:ascii="Calibri" w:hAnsi="Calibri" w:hint="default"/>
          <w:shd w:val="clear" w:color="auto" w:fill="ffffff"/>
          <w:rtl w:val="0"/>
        </w:rPr>
        <w:t> </w:t>
      </w:r>
      <w:r>
        <w:rPr>
          <w:rFonts w:ascii="Calibri" w:hAnsi="Calibri"/>
          <w:shd w:val="clear" w:color="auto" w:fill="ffffff"/>
          <w:rtl w:val="0"/>
          <w:lang w:val="en-US"/>
        </w:rPr>
        <w:t>another human being.</w:t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Domyślne">
    <w:name w:val="Domyślne"/>
    <w:next w:val="Domyśln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